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36" w:rsidRDefault="000D2D36" w:rsidP="000D2D36">
      <w:pPr>
        <w:pStyle w:val="a3"/>
        <w:numPr>
          <w:ilvl w:val="0"/>
          <w:numId w:val="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 w:rsidRPr="000D2D36">
        <w:object w:dxaOrig="9525" w:dyaOrig="15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pt;height:753pt" o:ole="">
            <v:imagedata r:id="rId5" o:title=""/>
          </v:shape>
          <o:OLEObject Type="Embed" ProgID="Word.Document.12" ShapeID="_x0000_i1025" DrawAspect="Content" ObjectID="_1540020938" r:id="rId6"/>
        </w:object>
      </w:r>
      <w:r w:rsidRPr="000D2D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Критерий</w:t>
      </w:r>
      <w:r>
        <w:rPr>
          <w:color w:val="000000"/>
        </w:rPr>
        <w:t> – признак, на основании которого производится оценка, классификация оцениваемого объекта.</w:t>
      </w:r>
    </w:p>
    <w:p w:rsidR="000D2D36" w:rsidRDefault="000D2D36" w:rsidP="000D2D36">
      <w:pPr>
        <w:pStyle w:val="a3"/>
        <w:numPr>
          <w:ilvl w:val="0"/>
          <w:numId w:val="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Мониторинг</w:t>
      </w:r>
      <w:r>
        <w:rPr>
          <w:color w:val="000000"/>
        </w:rPr>
        <w:t> 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0D2D36" w:rsidRDefault="000D2D36" w:rsidP="000D2D36">
      <w:pPr>
        <w:pStyle w:val="a3"/>
        <w:numPr>
          <w:ilvl w:val="0"/>
          <w:numId w:val="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Экспертиза</w:t>
      </w:r>
      <w:r>
        <w:rPr>
          <w:color w:val="000000"/>
        </w:rPr>
        <w:t> – всестороннее изучение и анализ состояния образовательной деятельности, условий и результатов образовательной деятельности.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1.6. Оценка качества образования осуществляется посредством:</w:t>
      </w:r>
    </w:p>
    <w:p w:rsidR="000D2D36" w:rsidRDefault="000D2D36" w:rsidP="000D2D36">
      <w:pPr>
        <w:pStyle w:val="a3"/>
        <w:numPr>
          <w:ilvl w:val="0"/>
          <w:numId w:val="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лицензирования;</w:t>
      </w:r>
    </w:p>
    <w:p w:rsidR="000D2D36" w:rsidRDefault="000D2D36" w:rsidP="000D2D36">
      <w:pPr>
        <w:pStyle w:val="a3"/>
        <w:numPr>
          <w:ilvl w:val="0"/>
          <w:numId w:val="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государственной аккредитации;</w:t>
      </w:r>
    </w:p>
    <w:p w:rsidR="000D2D36" w:rsidRDefault="000D2D36" w:rsidP="000D2D36">
      <w:pPr>
        <w:pStyle w:val="a3"/>
        <w:numPr>
          <w:ilvl w:val="0"/>
          <w:numId w:val="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государственной (итоговой) аттестации выпускников;</w:t>
      </w:r>
    </w:p>
    <w:p w:rsidR="000D2D36" w:rsidRDefault="000D2D36" w:rsidP="000D2D36">
      <w:pPr>
        <w:pStyle w:val="a3"/>
        <w:numPr>
          <w:ilvl w:val="0"/>
          <w:numId w:val="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системы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контроля;</w:t>
      </w:r>
    </w:p>
    <w:p w:rsidR="000D2D36" w:rsidRDefault="000D2D36" w:rsidP="000D2D36">
      <w:pPr>
        <w:pStyle w:val="a3"/>
        <w:numPr>
          <w:ilvl w:val="0"/>
          <w:numId w:val="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мониторинга качества образования.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1.7. В качестве источников данных для оценки качества образования используются:</w:t>
      </w:r>
    </w:p>
    <w:p w:rsidR="000D2D36" w:rsidRDefault="000D2D36" w:rsidP="000D2D36">
      <w:pPr>
        <w:pStyle w:val="a3"/>
        <w:numPr>
          <w:ilvl w:val="0"/>
          <w:numId w:val="3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образовательная статистика;</w:t>
      </w:r>
    </w:p>
    <w:p w:rsidR="000D2D36" w:rsidRDefault="000D2D36" w:rsidP="000D2D36">
      <w:pPr>
        <w:pStyle w:val="a3"/>
        <w:numPr>
          <w:ilvl w:val="0"/>
          <w:numId w:val="3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промежуточная и итоговая аттестация;</w:t>
      </w:r>
    </w:p>
    <w:p w:rsidR="000D2D36" w:rsidRDefault="000D2D36" w:rsidP="000D2D36">
      <w:pPr>
        <w:pStyle w:val="a3"/>
        <w:numPr>
          <w:ilvl w:val="0"/>
          <w:numId w:val="3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мониторинговые исследования;</w:t>
      </w:r>
    </w:p>
    <w:p w:rsidR="000D2D36" w:rsidRDefault="000D2D36" w:rsidP="000D2D36">
      <w:pPr>
        <w:pStyle w:val="a3"/>
        <w:numPr>
          <w:ilvl w:val="0"/>
          <w:numId w:val="3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социологические опросы;</w:t>
      </w:r>
    </w:p>
    <w:p w:rsidR="000D2D36" w:rsidRDefault="000D2D36" w:rsidP="000D2D36">
      <w:pPr>
        <w:pStyle w:val="a3"/>
        <w:numPr>
          <w:ilvl w:val="0"/>
          <w:numId w:val="3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отчёты работников школы;</w:t>
      </w:r>
    </w:p>
    <w:p w:rsidR="000D2D36" w:rsidRDefault="000D2D36" w:rsidP="000D2D36">
      <w:pPr>
        <w:pStyle w:val="a3"/>
        <w:numPr>
          <w:ilvl w:val="0"/>
          <w:numId w:val="3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посещение уроков и внеклассных мероприятий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       </w:t>
      </w:r>
      <w:r>
        <w:rPr>
          <w:b/>
          <w:bCs/>
          <w:color w:val="000000"/>
        </w:rPr>
        <w:t>2.</w:t>
      </w:r>
      <w:r>
        <w:rPr>
          <w:color w:val="000000"/>
          <w:sz w:val="15"/>
          <w:szCs w:val="15"/>
        </w:rPr>
        <w:t>     </w:t>
      </w:r>
      <w:r>
        <w:rPr>
          <w:b/>
          <w:bCs/>
          <w:color w:val="000000"/>
        </w:rPr>
        <w:t>Основные цели, задачи и принципы</w:t>
      </w:r>
      <w:r>
        <w:rPr>
          <w:rFonts w:ascii="Tahoma" w:hAnsi="Tahoma" w:cs="Tahoma"/>
          <w:color w:val="000000"/>
        </w:rPr>
        <w:t xml:space="preserve"> </w:t>
      </w:r>
      <w:r>
        <w:rPr>
          <w:b/>
          <w:bCs/>
          <w:color w:val="000000"/>
        </w:rPr>
        <w:t>внутренней системы оценки качества образования.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  <w:r>
        <w:rPr>
          <w:color w:val="000000"/>
        </w:rPr>
        <w:t>2.1.</w:t>
      </w:r>
      <w:r>
        <w:rPr>
          <w:color w:val="000000"/>
          <w:sz w:val="15"/>
          <w:szCs w:val="15"/>
        </w:rPr>
        <w:t>          </w:t>
      </w:r>
      <w:r>
        <w:rPr>
          <w:color w:val="000000"/>
        </w:rPr>
        <w:t> Внутренняя система оценки качества образования ориентирована на решение следующих задач: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образовательного результата.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2.2.</w:t>
      </w:r>
      <w:r>
        <w:rPr>
          <w:color w:val="000000"/>
          <w:sz w:val="15"/>
          <w:szCs w:val="15"/>
        </w:rPr>
        <w:t>                  </w:t>
      </w:r>
      <w:r>
        <w:rPr>
          <w:color w:val="000000"/>
        </w:rPr>
        <w:t> Цели внутренней системы оценки качества образования: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Предоставления всем участникам образовательных отношений и общественной достоверной информации о качестве образования;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Принятие обоснованных и своевременных  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Прогнозирование развития образовательной системы школы.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2.3.</w:t>
      </w:r>
      <w:r>
        <w:rPr>
          <w:color w:val="000000"/>
          <w:sz w:val="15"/>
          <w:szCs w:val="15"/>
        </w:rPr>
        <w:t>          </w:t>
      </w:r>
      <w:r>
        <w:rPr>
          <w:color w:val="000000"/>
        </w:rPr>
        <w:t> В основу ВСОКО положено следующие принципы: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       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Объективности, достоверности, полноты и системности информации о качестве образования;</w:t>
      </w:r>
    </w:p>
    <w:p w:rsidR="000D2D36" w:rsidRDefault="000D2D36" w:rsidP="000D2D36">
      <w:pPr>
        <w:pStyle w:val="a3"/>
        <w:numPr>
          <w:ilvl w:val="0"/>
          <w:numId w:val="4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lastRenderedPageBreak/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       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       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Доступности информации о состоянии и качестве образования для различных групп потребителей;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            </w:t>
      </w:r>
      <w:r>
        <w:rPr>
          <w:rFonts w:ascii="Tahoma" w:hAnsi="Tahoma" w:cs="Tahoma"/>
          <w:color w:val="000000"/>
        </w:rPr>
        <w:sym w:font="Symbol" w:char="F0B7"/>
      </w:r>
      <w:proofErr w:type="spellStart"/>
      <w:r>
        <w:rPr>
          <w:color w:val="000000"/>
        </w:rPr>
        <w:t>Рефлексивности</w:t>
      </w:r>
      <w:proofErr w:type="spellEnd"/>
      <w:r>
        <w:rPr>
          <w:color w:val="000000"/>
        </w:rPr>
        <w:t xml:space="preserve">, реализуемый через включение педагогов в </w:t>
      </w:r>
      <w:proofErr w:type="spellStart"/>
      <w:r>
        <w:rPr>
          <w:color w:val="000000"/>
        </w:rPr>
        <w:t>критериальный</w:t>
      </w:r>
      <w:proofErr w:type="spellEnd"/>
      <w:r>
        <w:rPr>
          <w:color w:val="000000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       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            </w:t>
      </w:r>
      <w:r>
        <w:rPr>
          <w:rFonts w:ascii="Tahoma" w:hAnsi="Tahoma" w:cs="Tahoma"/>
          <w:color w:val="000000"/>
        </w:rPr>
        <w:sym w:font="Symbol" w:char="F0B7"/>
      </w:r>
      <w:proofErr w:type="spellStart"/>
      <w:r>
        <w:rPr>
          <w:color w:val="000000"/>
        </w:rPr>
        <w:t>Инструментальности</w:t>
      </w:r>
      <w:proofErr w:type="spellEnd"/>
      <w:r>
        <w:rPr>
          <w:color w:val="000000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       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       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Взаимного дополнения оценочных процедур, установление между ними взаимосвязей и взаимозависимости;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               </w:t>
      </w:r>
      <w:r>
        <w:rPr>
          <w:rFonts w:ascii="Tahoma" w:hAnsi="Tahoma" w:cs="Tahoma"/>
          <w:color w:val="000000"/>
        </w:rPr>
        <w:sym w:font="Symbol" w:char="F0B7"/>
      </w:r>
      <w:r>
        <w:rPr>
          <w:color w:val="000000"/>
        </w:rPr>
        <w:t>Соблюдение морально-этических норм при проведении процедур оценки качества образования в школе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3. Порядок организации ВСОКО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3.1. Ключевыми направлениями ВСОКО по уровням общего образования за текущий учебный год:</w:t>
      </w:r>
    </w:p>
    <w:p w:rsidR="000D2D36" w:rsidRDefault="000D2D36" w:rsidP="000D2D36">
      <w:pPr>
        <w:pStyle w:val="a3"/>
        <w:numPr>
          <w:ilvl w:val="0"/>
          <w:numId w:val="5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0D2D36" w:rsidRDefault="000D2D36" w:rsidP="000D2D36">
      <w:pPr>
        <w:pStyle w:val="a3"/>
        <w:numPr>
          <w:ilvl w:val="0"/>
          <w:numId w:val="5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условия реализации образовательных программ;</w:t>
      </w:r>
    </w:p>
    <w:p w:rsidR="000D2D36" w:rsidRDefault="000D2D36" w:rsidP="000D2D36">
      <w:pPr>
        <w:pStyle w:val="a3"/>
        <w:numPr>
          <w:ilvl w:val="0"/>
          <w:numId w:val="5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достижение учащимися результатов освоения образовательных программ.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3.2. Качество образовательной деятельности,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3.3.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0D2D36" w:rsidRDefault="000D2D36" w:rsidP="000D2D36">
      <w:pPr>
        <w:pStyle w:val="a3"/>
        <w:numPr>
          <w:ilvl w:val="0"/>
          <w:numId w:val="6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требованиям, разработки «дорожной карты» условий реализации ООП;</w:t>
      </w:r>
    </w:p>
    <w:p w:rsidR="000D2D36" w:rsidRDefault="000D2D36" w:rsidP="000D2D36">
      <w:pPr>
        <w:pStyle w:val="a3"/>
        <w:numPr>
          <w:ilvl w:val="0"/>
          <w:numId w:val="6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контрольную оценку по итогам реализации ООП и выполнения «дорожной карты»;</w:t>
      </w:r>
    </w:p>
    <w:p w:rsidR="000D2D36" w:rsidRDefault="000D2D36" w:rsidP="000D2D36">
      <w:pPr>
        <w:pStyle w:val="a3"/>
        <w:numPr>
          <w:ilvl w:val="0"/>
          <w:numId w:val="6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рубежный мониторинг.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3.4. Стартовая оценка проводится на этапе проектирования и (или) коррекции ООП каждого из уровней основного общего образования и не предполагает оценку результатов.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3.5. Контрольная оценка проводится по итогам освоения/ реализации ООП за текущий учебный год и включает оценку:</w:t>
      </w:r>
    </w:p>
    <w:p w:rsidR="000D2D36" w:rsidRDefault="000D2D36" w:rsidP="000D2D36">
      <w:pPr>
        <w:pStyle w:val="a3"/>
        <w:numPr>
          <w:ilvl w:val="0"/>
          <w:numId w:val="7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эффективности реализованной / освоенной ООП;</w:t>
      </w:r>
    </w:p>
    <w:p w:rsidR="000D2D36" w:rsidRDefault="000D2D36" w:rsidP="000D2D36">
      <w:pPr>
        <w:pStyle w:val="a3"/>
        <w:numPr>
          <w:ilvl w:val="0"/>
          <w:numId w:val="7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выполнения «дорожной карты»;</w:t>
      </w:r>
    </w:p>
    <w:p w:rsidR="000D2D36" w:rsidRDefault="000D2D36" w:rsidP="000D2D36">
      <w:pPr>
        <w:pStyle w:val="a3"/>
        <w:numPr>
          <w:ilvl w:val="0"/>
          <w:numId w:val="7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достижений учащимися планируемых результатов.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color w:val="000000"/>
        </w:rPr>
      </w:pPr>
      <w:r>
        <w:rPr>
          <w:color w:val="000000"/>
        </w:rPr>
        <w:lastRenderedPageBreak/>
        <w:t>2.6. Рубежный мониторинг выполнения мероприятий отдельных подпрограмм/ компонентов ООП и анализ результатов промежуточной аттестации проводится с целью определения эффективности освоения / реализации ООП.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color w:val="000000"/>
        </w:rPr>
      </w:pP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4.</w:t>
      </w:r>
      <w:r>
        <w:rPr>
          <w:color w:val="000000"/>
        </w:rPr>
        <w:t>               </w:t>
      </w:r>
      <w:r>
        <w:rPr>
          <w:b/>
          <w:bCs/>
          <w:color w:val="000000"/>
        </w:rPr>
        <w:t>Организационная и функциональная структура ВСОКО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4.1.             </w:t>
      </w:r>
      <w:proofErr w:type="gramStart"/>
      <w:r>
        <w:rPr>
          <w:color w:val="000000"/>
        </w:rPr>
        <w:t xml:space="preserve">Организационная структура, занимающаяся </w:t>
      </w:r>
      <w:proofErr w:type="spellStart"/>
      <w:r>
        <w:rPr>
          <w:color w:val="000000"/>
        </w:rPr>
        <w:t>внутришкольной</w:t>
      </w:r>
      <w:proofErr w:type="spellEnd"/>
      <w:r>
        <w:rPr>
          <w:color w:val="000000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совет, методические объединения учителей-предметников, временные консилиумы (педагогический консилиум, временные творческие и (или) рабочие группы и т.д.).</w:t>
      </w:r>
      <w:proofErr w:type="gramEnd"/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4.2.           Администрация школы:</w:t>
      </w:r>
    </w:p>
    <w:p w:rsidR="000D2D36" w:rsidRDefault="000D2D36" w:rsidP="000D2D36">
      <w:pPr>
        <w:pStyle w:val="a3"/>
        <w:numPr>
          <w:ilvl w:val="0"/>
          <w:numId w:val="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0D2D36" w:rsidRDefault="000D2D36" w:rsidP="000D2D36">
      <w:pPr>
        <w:pStyle w:val="a3"/>
        <w:numPr>
          <w:ilvl w:val="0"/>
          <w:numId w:val="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0D2D36" w:rsidRDefault="000D2D36" w:rsidP="000D2D36">
      <w:pPr>
        <w:pStyle w:val="a3"/>
        <w:numPr>
          <w:ilvl w:val="0"/>
          <w:numId w:val="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0D2D36" w:rsidRDefault="000D2D36" w:rsidP="000D2D36">
      <w:pPr>
        <w:pStyle w:val="a3"/>
        <w:numPr>
          <w:ilvl w:val="0"/>
          <w:numId w:val="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0D2D36" w:rsidRDefault="000D2D36" w:rsidP="000D2D36">
      <w:pPr>
        <w:pStyle w:val="a3"/>
        <w:numPr>
          <w:ilvl w:val="0"/>
          <w:numId w:val="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Организует изучение информационных </w:t>
      </w:r>
      <w:proofErr w:type="gramStart"/>
      <w:r>
        <w:rPr>
          <w:color w:val="000000"/>
        </w:rPr>
        <w:t>запросов основных пользователей системы оценки качества образования</w:t>
      </w:r>
      <w:proofErr w:type="gramEnd"/>
      <w:r>
        <w:rPr>
          <w:color w:val="000000"/>
        </w:rPr>
        <w:t>;</w:t>
      </w:r>
    </w:p>
    <w:p w:rsidR="000D2D36" w:rsidRDefault="000D2D36" w:rsidP="000D2D36">
      <w:pPr>
        <w:pStyle w:val="a3"/>
        <w:numPr>
          <w:ilvl w:val="0"/>
          <w:numId w:val="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Обеспечивает условия для подготовки работников школы по осуществлению контрольно-оценочных процедур;</w:t>
      </w:r>
    </w:p>
    <w:p w:rsidR="000D2D36" w:rsidRDefault="000D2D36" w:rsidP="000D2D36">
      <w:pPr>
        <w:pStyle w:val="a3"/>
        <w:numPr>
          <w:ilvl w:val="0"/>
          <w:numId w:val="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proofErr w:type="gramStart"/>
      <w:r>
        <w:rPr>
          <w:color w:val="000000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  <w:proofErr w:type="gramEnd"/>
    </w:p>
    <w:p w:rsidR="000D2D36" w:rsidRDefault="000D2D36" w:rsidP="000D2D36">
      <w:pPr>
        <w:pStyle w:val="a3"/>
        <w:numPr>
          <w:ilvl w:val="0"/>
          <w:numId w:val="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4.3. Педагогический совет:</w:t>
      </w:r>
    </w:p>
    <w:p w:rsidR="000D2D36" w:rsidRDefault="000D2D36" w:rsidP="000D2D36">
      <w:pPr>
        <w:pStyle w:val="a3"/>
        <w:numPr>
          <w:ilvl w:val="0"/>
          <w:numId w:val="9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Содействует определению стратегических направлений развития системы образования в школе;</w:t>
      </w:r>
    </w:p>
    <w:p w:rsidR="000D2D36" w:rsidRDefault="000D2D36" w:rsidP="000D2D36">
      <w:pPr>
        <w:pStyle w:val="a3"/>
        <w:numPr>
          <w:ilvl w:val="0"/>
          <w:numId w:val="9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Принимает участие в формировании информационных </w:t>
      </w:r>
      <w:proofErr w:type="gramStart"/>
      <w:r>
        <w:rPr>
          <w:color w:val="000000"/>
        </w:rPr>
        <w:t>запросов основных пользователей системы оценки качества образования школы</w:t>
      </w:r>
      <w:proofErr w:type="gramEnd"/>
      <w:r>
        <w:rPr>
          <w:color w:val="000000"/>
        </w:rPr>
        <w:t>;</w:t>
      </w:r>
    </w:p>
    <w:p w:rsidR="000D2D36" w:rsidRDefault="000D2D36" w:rsidP="000D2D36">
      <w:pPr>
        <w:pStyle w:val="a3"/>
        <w:numPr>
          <w:ilvl w:val="0"/>
          <w:numId w:val="9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0D2D36" w:rsidRDefault="000D2D36" w:rsidP="000D2D36">
      <w:pPr>
        <w:pStyle w:val="a3"/>
        <w:numPr>
          <w:ilvl w:val="0"/>
          <w:numId w:val="9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Принимает участие в экспертизе качества образовательных результатов, условий организации образовательной деятельности в школе;</w:t>
      </w:r>
    </w:p>
    <w:p w:rsidR="000D2D36" w:rsidRDefault="000D2D36" w:rsidP="000D2D36">
      <w:pPr>
        <w:pStyle w:val="a3"/>
        <w:numPr>
          <w:ilvl w:val="0"/>
          <w:numId w:val="9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Участие в оценке качества и результативности труда работников школы;</w:t>
      </w:r>
    </w:p>
    <w:p w:rsidR="000D2D36" w:rsidRDefault="000D2D36" w:rsidP="000D2D36">
      <w:pPr>
        <w:pStyle w:val="a3"/>
        <w:numPr>
          <w:ilvl w:val="0"/>
          <w:numId w:val="9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0D2D36" w:rsidRDefault="000D2D36" w:rsidP="000D2D36">
      <w:pPr>
        <w:pStyle w:val="a3"/>
        <w:numPr>
          <w:ilvl w:val="0"/>
          <w:numId w:val="9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0D2D36" w:rsidRDefault="000D2D36" w:rsidP="000D2D36">
      <w:pPr>
        <w:pStyle w:val="a3"/>
        <w:numPr>
          <w:ilvl w:val="0"/>
          <w:numId w:val="9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Принимает решение о перечне учебных предметов, выносимых на промежуточную аттестацию.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4.4. Методический совет и методические объединения учителей-предметников:</w:t>
      </w:r>
    </w:p>
    <w:p w:rsidR="000D2D36" w:rsidRDefault="000D2D36" w:rsidP="000D2D36">
      <w:pPr>
        <w:pStyle w:val="a3"/>
        <w:numPr>
          <w:ilvl w:val="0"/>
          <w:numId w:val="10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lastRenderedPageBreak/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0D2D36" w:rsidRDefault="000D2D36" w:rsidP="000D2D36">
      <w:pPr>
        <w:pStyle w:val="a3"/>
        <w:numPr>
          <w:ilvl w:val="0"/>
          <w:numId w:val="10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Участвуют в разработке </w:t>
      </w:r>
      <w:proofErr w:type="gramStart"/>
      <w:r>
        <w:rPr>
          <w:color w:val="000000"/>
        </w:rPr>
        <w:t>критериев оценки результативности профессиональной деятельности педагогов школы</w:t>
      </w:r>
      <w:proofErr w:type="gramEnd"/>
      <w:r>
        <w:rPr>
          <w:color w:val="000000"/>
        </w:rPr>
        <w:t>;</w:t>
      </w:r>
    </w:p>
    <w:p w:rsidR="000D2D36" w:rsidRDefault="000D2D36" w:rsidP="000D2D36">
      <w:pPr>
        <w:pStyle w:val="a3"/>
        <w:numPr>
          <w:ilvl w:val="0"/>
          <w:numId w:val="10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Содействуют проведению подготовки работников школы по осуществлению контрольно-оценочных процедур;</w:t>
      </w:r>
    </w:p>
    <w:p w:rsidR="000D2D36" w:rsidRDefault="000D2D36" w:rsidP="000D2D36">
      <w:pPr>
        <w:pStyle w:val="a3"/>
        <w:numPr>
          <w:ilvl w:val="0"/>
          <w:numId w:val="10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Проводят экспертизу организации, содержания и результатов аттестации учащихся и формируют предложения по их совершенствованию;</w:t>
      </w:r>
    </w:p>
    <w:p w:rsidR="000D2D36" w:rsidRDefault="000D2D36" w:rsidP="000D2D36">
      <w:pPr>
        <w:pStyle w:val="a3"/>
        <w:numPr>
          <w:ilvl w:val="0"/>
          <w:numId w:val="10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5. Оценка содержания образования и образовательной деятельности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5.1. Содержание образования в организации, осуществляющей образовательную деятельность,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ООО, ФГОС СОО).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5.2. 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ОО.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5.3. В рамках содержания образования оценке подвергаются: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5.3.1. Для классов ОО, обучающихся в соответствии с ФКГОС: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соответствие структуры и содержания учебного плана структуре и содержанию базисного учебного плана 2004 г.;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учебных планов для учащихся, осваивающих ООП по индивидуальному учебному плану;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ОО;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рабочих программ учебных предметов, курсов, дисциплин по всем предметам, курсам, дисциплинам (модулям) учебного плана;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соответствие содержания рабочих программ учебных предметов, курсов, дисциплин по всем предметам, курсам, дисциплинам требованиям ФКГОС;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реализация в полном объеме содержания программного материала по учебном</w:t>
      </w:r>
      <w:proofErr w:type="gramStart"/>
      <w:r>
        <w:rPr>
          <w:color w:val="000000"/>
        </w:rPr>
        <w:t>у(</w:t>
      </w:r>
      <w:proofErr w:type="spellStart"/>
      <w:proofErr w:type="gramEnd"/>
      <w:r>
        <w:rPr>
          <w:color w:val="000000"/>
        </w:rPr>
        <w:t>ым</w:t>
      </w:r>
      <w:proofErr w:type="spellEnd"/>
      <w:r>
        <w:rPr>
          <w:color w:val="000000"/>
        </w:rPr>
        <w:t>) предмету(</w:t>
      </w:r>
      <w:proofErr w:type="spellStart"/>
      <w:r>
        <w:rPr>
          <w:color w:val="000000"/>
        </w:rPr>
        <w:t>ам</w:t>
      </w:r>
      <w:proofErr w:type="spellEnd"/>
      <w:r>
        <w:rPr>
          <w:color w:val="000000"/>
        </w:rPr>
        <w:t>), курсу(</w:t>
      </w:r>
      <w:proofErr w:type="spellStart"/>
      <w:r>
        <w:rPr>
          <w:color w:val="000000"/>
        </w:rPr>
        <w:t>ам</w:t>
      </w:r>
      <w:proofErr w:type="spellEnd"/>
      <w:r>
        <w:rPr>
          <w:color w:val="000000"/>
        </w:rPr>
        <w:t>), дисциплине(</w:t>
      </w:r>
      <w:proofErr w:type="spellStart"/>
      <w:r>
        <w:rPr>
          <w:color w:val="000000"/>
        </w:rPr>
        <w:t>ам</w:t>
      </w:r>
      <w:proofErr w:type="spellEnd"/>
      <w:r>
        <w:rPr>
          <w:color w:val="000000"/>
        </w:rPr>
        <w:t>) (выполнение рабочих программ);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программ воспитательной направленности;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плана-графика внеурочной деятельности в рамках ООП;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рабочих программ и др. документации по направлениям внеурочной деятельности, соответствие содержания заявленному направлению;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реализация в полном объеме содержания программного материала по направлениям внеурочной деятельности;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адаптированных образовательных программ;</w:t>
      </w:r>
    </w:p>
    <w:p w:rsidR="000D2D36" w:rsidRDefault="000D2D36" w:rsidP="000D2D36">
      <w:pPr>
        <w:pStyle w:val="a3"/>
        <w:numPr>
          <w:ilvl w:val="0"/>
          <w:numId w:val="11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наличие учебных планов для учащихся, осваивающих ООП в очной, </w:t>
      </w:r>
      <w:proofErr w:type="spellStart"/>
      <w:r>
        <w:rPr>
          <w:color w:val="000000"/>
        </w:rPr>
        <w:t>очно-заочной</w:t>
      </w:r>
      <w:proofErr w:type="spellEnd"/>
      <w:r>
        <w:rPr>
          <w:color w:val="000000"/>
        </w:rPr>
        <w:t xml:space="preserve"> и заочной формах </w:t>
      </w:r>
      <w:proofErr w:type="gramStart"/>
      <w:r>
        <w:rPr>
          <w:color w:val="000000"/>
        </w:rPr>
        <w:t>обучения</w:t>
      </w:r>
      <w:proofErr w:type="gramEnd"/>
      <w:r>
        <w:rPr>
          <w:color w:val="000000"/>
        </w:rPr>
        <w:t>; по индивидуальному учебному плану (согласно образовательным потребностям и возможностям учащихся).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5.3.2. Для классов, обучающихся в соответствии с ФГОС НОО, ООО, СОО: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соответствие структуры ООП требованиям соответствующего ФГОС (ФГОС НОО, ФГОС ООО, ФГОС СОО);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учет в ООП специфики и традиций образовательной организации, социального запроса потребителей образовательных услуг;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lastRenderedPageBreak/>
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ОО по уровням образования;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рабочих программ учебных предметов, курсов, дисциплин по всем предметам учебного плана, их соответствие требованиям соответствующего ФГОС;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реализация в полном объеме содержания программного материала по учебном</w:t>
      </w:r>
      <w:proofErr w:type="gramStart"/>
      <w:r>
        <w:rPr>
          <w:color w:val="000000"/>
        </w:rPr>
        <w:t>у(</w:t>
      </w:r>
      <w:proofErr w:type="spellStart"/>
      <w:proofErr w:type="gramEnd"/>
      <w:r>
        <w:rPr>
          <w:color w:val="000000"/>
        </w:rPr>
        <w:t>ым</w:t>
      </w:r>
      <w:proofErr w:type="spellEnd"/>
      <w:r>
        <w:rPr>
          <w:color w:val="000000"/>
        </w:rPr>
        <w:t>) предмету(</w:t>
      </w:r>
      <w:proofErr w:type="spellStart"/>
      <w:r>
        <w:rPr>
          <w:color w:val="000000"/>
        </w:rPr>
        <w:t>ам</w:t>
      </w:r>
      <w:proofErr w:type="spellEnd"/>
      <w:r>
        <w:rPr>
          <w:color w:val="000000"/>
        </w:rPr>
        <w:t>), курсу(</w:t>
      </w:r>
      <w:proofErr w:type="spellStart"/>
      <w:r>
        <w:rPr>
          <w:color w:val="000000"/>
        </w:rPr>
        <w:t>ам</w:t>
      </w:r>
      <w:proofErr w:type="spellEnd"/>
      <w:r>
        <w:rPr>
          <w:color w:val="000000"/>
        </w:rPr>
        <w:t>), дисциплине(</w:t>
      </w:r>
      <w:proofErr w:type="spellStart"/>
      <w:r>
        <w:rPr>
          <w:color w:val="000000"/>
        </w:rPr>
        <w:t>ам</w:t>
      </w:r>
      <w:proofErr w:type="spellEnd"/>
      <w:r>
        <w:rPr>
          <w:color w:val="000000"/>
        </w:rPr>
        <w:t>) (выполнение рабочих программ);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программы формирования и развития УУД;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программы духовно-нравственного развития учащихся (для начального общего образования);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программы социализации и воспитания учащихся (для основного общего образования);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</w:t>
      </w:r>
    </w:p>
    <w:p w:rsidR="000D2D36" w:rsidRDefault="000D2D36" w:rsidP="000D2D36">
      <w:pPr>
        <w:pStyle w:val="a3"/>
        <w:numPr>
          <w:ilvl w:val="0"/>
          <w:numId w:val="12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реализация в полном объеме содержания программного материала по направлениям внеурочной деятельности.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5.4. Оценка образовательной деятельности осуществляется по следующим показателям: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5.4.1. Общая численность учащихся, осваивающих основную образовательную программу, в том числе:</w:t>
      </w:r>
    </w:p>
    <w:p w:rsidR="000D2D36" w:rsidRDefault="000D2D36" w:rsidP="000D2D36">
      <w:pPr>
        <w:pStyle w:val="a3"/>
        <w:numPr>
          <w:ilvl w:val="0"/>
          <w:numId w:val="13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начального общего образования;</w:t>
      </w:r>
    </w:p>
    <w:p w:rsidR="000D2D36" w:rsidRDefault="000D2D36" w:rsidP="000D2D36">
      <w:pPr>
        <w:pStyle w:val="a3"/>
        <w:numPr>
          <w:ilvl w:val="0"/>
          <w:numId w:val="13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основного общего образования;</w:t>
      </w:r>
    </w:p>
    <w:p w:rsidR="000D2D36" w:rsidRDefault="000D2D36" w:rsidP="000D2D36">
      <w:pPr>
        <w:pStyle w:val="a3"/>
        <w:numPr>
          <w:ilvl w:val="0"/>
          <w:numId w:val="13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среднего общего образования.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5.4.2. Предоставляемые формы получения образования; количество учащихся получающих образование по каждой из форм:</w:t>
      </w:r>
    </w:p>
    <w:p w:rsidR="000D2D36" w:rsidRDefault="000D2D36" w:rsidP="000D2D36">
      <w:pPr>
        <w:pStyle w:val="a3"/>
        <w:numPr>
          <w:ilvl w:val="0"/>
          <w:numId w:val="14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очная;</w:t>
      </w:r>
    </w:p>
    <w:p w:rsidR="000D2D36" w:rsidRDefault="000D2D36" w:rsidP="000D2D36">
      <w:pPr>
        <w:pStyle w:val="a3"/>
        <w:numPr>
          <w:ilvl w:val="0"/>
          <w:numId w:val="14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proofErr w:type="spellStart"/>
      <w:r>
        <w:rPr>
          <w:color w:val="000000"/>
        </w:rPr>
        <w:t>очно-заочная</w:t>
      </w:r>
      <w:proofErr w:type="spellEnd"/>
      <w:r>
        <w:rPr>
          <w:color w:val="000000"/>
        </w:rPr>
        <w:t>;</w:t>
      </w:r>
    </w:p>
    <w:p w:rsidR="000D2D36" w:rsidRDefault="000D2D36" w:rsidP="000D2D36">
      <w:pPr>
        <w:pStyle w:val="a3"/>
        <w:numPr>
          <w:ilvl w:val="0"/>
          <w:numId w:val="14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заочная.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5.4.3.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0D2D36" w:rsidRDefault="000D2D36" w:rsidP="000D2D36">
      <w:pPr>
        <w:pStyle w:val="a3"/>
        <w:numPr>
          <w:ilvl w:val="0"/>
          <w:numId w:val="15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 применением дистанционных образовательных технологий;</w:t>
      </w:r>
    </w:p>
    <w:p w:rsidR="000D2D36" w:rsidRDefault="000D2D36" w:rsidP="000D2D36">
      <w:pPr>
        <w:pStyle w:val="a3"/>
        <w:numPr>
          <w:ilvl w:val="0"/>
          <w:numId w:val="15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 применением электронного обучения;</w:t>
      </w:r>
    </w:p>
    <w:p w:rsidR="000D2D36" w:rsidRPr="00B24291" w:rsidRDefault="000D2D36" w:rsidP="000D2D36">
      <w:pPr>
        <w:pStyle w:val="a3"/>
        <w:numPr>
          <w:ilvl w:val="0"/>
          <w:numId w:val="15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обучение на дому по индивидуальному плану.</w:t>
      </w:r>
      <w:r w:rsidRPr="00B24291">
        <w:rPr>
          <w:rFonts w:ascii="Tahoma" w:hAnsi="Tahoma" w:cs="Tahoma"/>
          <w:color w:val="000000"/>
        </w:rPr>
        <w:t> 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6. Оценка условий реализации основной образовательной программы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6.1. Оценку условий реализации основной образовательной программы по уровням общего образования проводит заместитель директора по УВР, заведующая библиотекой по параметрам и измерителям, разработанных в ОО</w:t>
      </w:r>
      <w:r>
        <w:rPr>
          <w:b/>
          <w:bCs/>
          <w:color w:val="000000"/>
        </w:rPr>
        <w:t>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6.2. Оценка условий реализации ООП (по уровням общего образования) включает анализ:</w:t>
      </w:r>
    </w:p>
    <w:p w:rsidR="000D2D36" w:rsidRDefault="000D2D36" w:rsidP="000D2D36">
      <w:pPr>
        <w:pStyle w:val="a3"/>
        <w:numPr>
          <w:ilvl w:val="0"/>
          <w:numId w:val="16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кадрового обеспечения;</w:t>
      </w:r>
    </w:p>
    <w:p w:rsidR="000D2D36" w:rsidRDefault="000D2D36" w:rsidP="000D2D36">
      <w:pPr>
        <w:pStyle w:val="a3"/>
        <w:numPr>
          <w:ilvl w:val="0"/>
          <w:numId w:val="16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материально-технического оснащения;</w:t>
      </w:r>
    </w:p>
    <w:p w:rsidR="000D2D36" w:rsidRDefault="000D2D36" w:rsidP="000D2D36">
      <w:pPr>
        <w:pStyle w:val="a3"/>
        <w:numPr>
          <w:ilvl w:val="0"/>
          <w:numId w:val="16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качества информационно-образовательной среды;</w:t>
      </w:r>
    </w:p>
    <w:p w:rsidR="000D2D36" w:rsidRDefault="000D2D36" w:rsidP="000D2D36">
      <w:pPr>
        <w:pStyle w:val="a3"/>
        <w:numPr>
          <w:ilvl w:val="0"/>
          <w:numId w:val="16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учебно-методического обеспечения;</w:t>
      </w:r>
    </w:p>
    <w:p w:rsidR="000D2D36" w:rsidRDefault="000D2D36" w:rsidP="000D2D36">
      <w:pPr>
        <w:pStyle w:val="a3"/>
        <w:numPr>
          <w:ilvl w:val="0"/>
          <w:numId w:val="16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библиотечно-информационных ресурсов.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6.3.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  <w:r>
        <w:rPr>
          <w:rFonts w:ascii="Tahoma" w:hAnsi="Tahoma" w:cs="Tahoma"/>
          <w:color w:val="000000"/>
        </w:rPr>
        <w:t> 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7. Оценка результатов реализации ООП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7.1. Оценка результатов реализации ООП, в части, соответствующих ФКГОС: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lastRenderedPageBreak/>
        <w:t>7.1.1. 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7.1.2. Оценка предметных результатов по указанной группе учащихся проводится в следующих формах:</w:t>
      </w:r>
    </w:p>
    <w:p w:rsidR="000D2D36" w:rsidRDefault="000D2D36" w:rsidP="000D2D36">
      <w:pPr>
        <w:pStyle w:val="a3"/>
        <w:numPr>
          <w:ilvl w:val="0"/>
          <w:numId w:val="17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промежуточная аттестация;</w:t>
      </w:r>
    </w:p>
    <w:p w:rsidR="000D2D36" w:rsidRDefault="000D2D36" w:rsidP="000D2D36">
      <w:pPr>
        <w:pStyle w:val="a3"/>
        <w:numPr>
          <w:ilvl w:val="0"/>
          <w:numId w:val="17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итоговая аттестация учащихся по предметам по выбору;</w:t>
      </w:r>
    </w:p>
    <w:p w:rsidR="000D2D36" w:rsidRDefault="000D2D36" w:rsidP="000D2D36">
      <w:pPr>
        <w:pStyle w:val="a3"/>
        <w:numPr>
          <w:ilvl w:val="0"/>
          <w:numId w:val="17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анализ результатов государственной итоговой аттестации.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7.2. Оценка результатов реализации ООП, в части, соответствующих ФГОС: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7.2.1.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0D2D36" w:rsidRDefault="000D2D36" w:rsidP="000D2D36">
      <w:pPr>
        <w:pStyle w:val="a3"/>
        <w:numPr>
          <w:ilvl w:val="0"/>
          <w:numId w:val="1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промежуточная аттестация;</w:t>
      </w:r>
    </w:p>
    <w:p w:rsidR="000D2D36" w:rsidRDefault="000D2D36" w:rsidP="000D2D36">
      <w:pPr>
        <w:pStyle w:val="a3"/>
        <w:numPr>
          <w:ilvl w:val="0"/>
          <w:numId w:val="1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накопительная оценка индивидуальных образовательных достижений учащихся (с использованием технологии </w:t>
      </w:r>
      <w:proofErr w:type="spellStart"/>
      <w:r>
        <w:rPr>
          <w:color w:val="000000"/>
        </w:rPr>
        <w:t>портфолио</w:t>
      </w:r>
      <w:proofErr w:type="spellEnd"/>
      <w:r>
        <w:rPr>
          <w:color w:val="000000"/>
        </w:rPr>
        <w:t xml:space="preserve"> ФГОС НОО);</w:t>
      </w:r>
    </w:p>
    <w:p w:rsidR="000D2D36" w:rsidRDefault="000D2D36" w:rsidP="000D2D36">
      <w:pPr>
        <w:pStyle w:val="a3"/>
        <w:numPr>
          <w:ilvl w:val="0"/>
          <w:numId w:val="1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итоговая аттестация учащихся по предметам, не выходящим на ГИА (предметы по выбору);</w:t>
      </w:r>
    </w:p>
    <w:p w:rsidR="000D2D36" w:rsidRDefault="000D2D36" w:rsidP="000D2D36">
      <w:pPr>
        <w:pStyle w:val="a3"/>
        <w:numPr>
          <w:ilvl w:val="0"/>
          <w:numId w:val="18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анализ результатов государственной итоговой аттестации.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7.2.2. Оценка достижения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 освоения ООП в соответствии с ФГОС НОО, ФГОС ООО, ФГОС СОО проводится в следующих формах:</w:t>
      </w:r>
    </w:p>
    <w:p w:rsidR="000D2D36" w:rsidRDefault="000D2D36" w:rsidP="000D2D36">
      <w:pPr>
        <w:pStyle w:val="a3"/>
        <w:numPr>
          <w:ilvl w:val="0"/>
          <w:numId w:val="19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комплексная контрольная работа;</w:t>
      </w:r>
    </w:p>
    <w:p w:rsidR="000D2D36" w:rsidRDefault="000D2D36" w:rsidP="000D2D36">
      <w:pPr>
        <w:pStyle w:val="a3"/>
        <w:numPr>
          <w:ilvl w:val="0"/>
          <w:numId w:val="19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тест;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7.2.3. </w:t>
      </w:r>
      <w:proofErr w:type="spellStart"/>
      <w:r>
        <w:rPr>
          <w:color w:val="000000"/>
        </w:rPr>
        <w:t>КИМы</w:t>
      </w:r>
      <w:proofErr w:type="spellEnd"/>
      <w:r>
        <w:rPr>
          <w:color w:val="000000"/>
        </w:rPr>
        <w:t xml:space="preserve"> для оценки достижения учащимися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 освоения ООП соответствующего уровня разрабатываются на основе материалов КИМ федерального уровня.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7.2.4. Фиксация данных по оценке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7.2.5. Оценка достижения личностных результатов освоения учащимися ООП в соответствии с ФГОС НОО, ФГОС ООО, ФГОС СОО проводится посредством статистического учета индивидуальных достижений учащихся в мероприятиях программ воспитательной направленности.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7.2.6. 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7.2.7. Фиксация данных по оценке личностных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7.3. Текущий контроль успеваемости и промежуточная аттестация учащихся:</w:t>
      </w:r>
    </w:p>
    <w:p w:rsidR="000D2D36" w:rsidRDefault="000D2D36" w:rsidP="000D2D36">
      <w:pPr>
        <w:pStyle w:val="a3"/>
        <w:numPr>
          <w:ilvl w:val="0"/>
          <w:numId w:val="20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организуются и проводятся  согласно Положению о формах, периодичности и порядке проведения текущего контроля успеваемости и промежуточной аттестации учащихся;</w:t>
      </w:r>
    </w:p>
    <w:p w:rsidR="000D2D36" w:rsidRDefault="000D2D36" w:rsidP="000D2D36">
      <w:pPr>
        <w:pStyle w:val="a3"/>
        <w:numPr>
          <w:ilvl w:val="0"/>
          <w:numId w:val="20"/>
        </w:numPr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с планируемыми результатами освоения основной образовательной программы соответствующего уровня общего образования.</w:t>
      </w:r>
    </w:p>
    <w:p w:rsidR="000D2D36" w:rsidRDefault="000D2D36" w:rsidP="000D2D36">
      <w:pPr>
        <w:pStyle w:val="a3"/>
        <w:spacing w:after="0" w:afterAutospacing="0"/>
        <w:contextualSpacing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7.4. В рамках текущего контроля как контроля формирующего проводится оценка запланированных рабочими программами педагогов результатов образования: предметных и (или)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- в зависимости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реализуемой ООП.</w:t>
      </w:r>
    </w:p>
    <w:p w:rsidR="002B0031" w:rsidRDefault="000D2D36" w:rsidP="000D2D36">
      <w:r>
        <w:rPr>
          <w:rFonts w:ascii="Tahoma" w:hAnsi="Tahoma" w:cs="Tahoma"/>
          <w:color w:val="000000"/>
        </w:rPr>
        <w:br/>
      </w:r>
    </w:p>
    <w:sectPr w:rsidR="002B0031" w:rsidSect="00DE5D5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21CE"/>
    <w:multiLevelType w:val="multilevel"/>
    <w:tmpl w:val="4CAC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173CA"/>
    <w:multiLevelType w:val="multilevel"/>
    <w:tmpl w:val="BCE6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F05B1"/>
    <w:multiLevelType w:val="multilevel"/>
    <w:tmpl w:val="EF52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A00D2E"/>
    <w:multiLevelType w:val="multilevel"/>
    <w:tmpl w:val="8F18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00567"/>
    <w:multiLevelType w:val="multilevel"/>
    <w:tmpl w:val="C9E2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4E3F9F"/>
    <w:multiLevelType w:val="multilevel"/>
    <w:tmpl w:val="ECB4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074BD0"/>
    <w:multiLevelType w:val="multilevel"/>
    <w:tmpl w:val="6538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3D48B9"/>
    <w:multiLevelType w:val="multilevel"/>
    <w:tmpl w:val="39FE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9F669F"/>
    <w:multiLevelType w:val="multilevel"/>
    <w:tmpl w:val="72E0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A29A0"/>
    <w:multiLevelType w:val="multilevel"/>
    <w:tmpl w:val="6948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182FAC"/>
    <w:multiLevelType w:val="multilevel"/>
    <w:tmpl w:val="28F6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325BE3"/>
    <w:multiLevelType w:val="multilevel"/>
    <w:tmpl w:val="AE5A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6D476C"/>
    <w:multiLevelType w:val="multilevel"/>
    <w:tmpl w:val="7426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3B12DE"/>
    <w:multiLevelType w:val="multilevel"/>
    <w:tmpl w:val="1574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065408"/>
    <w:multiLevelType w:val="multilevel"/>
    <w:tmpl w:val="12DE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E37F26"/>
    <w:multiLevelType w:val="multilevel"/>
    <w:tmpl w:val="754A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17727E"/>
    <w:multiLevelType w:val="multilevel"/>
    <w:tmpl w:val="1D9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8D579F"/>
    <w:multiLevelType w:val="multilevel"/>
    <w:tmpl w:val="51E8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3D5084"/>
    <w:multiLevelType w:val="multilevel"/>
    <w:tmpl w:val="5D76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880D15"/>
    <w:multiLevelType w:val="multilevel"/>
    <w:tmpl w:val="238A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6"/>
  </w:num>
  <w:num w:numId="5">
    <w:abstractNumId w:val="10"/>
  </w:num>
  <w:num w:numId="6">
    <w:abstractNumId w:val="14"/>
  </w:num>
  <w:num w:numId="7">
    <w:abstractNumId w:val="3"/>
  </w:num>
  <w:num w:numId="8">
    <w:abstractNumId w:val="18"/>
  </w:num>
  <w:num w:numId="9">
    <w:abstractNumId w:val="4"/>
  </w:num>
  <w:num w:numId="10">
    <w:abstractNumId w:val="13"/>
  </w:num>
  <w:num w:numId="11">
    <w:abstractNumId w:val="7"/>
  </w:num>
  <w:num w:numId="12">
    <w:abstractNumId w:val="15"/>
  </w:num>
  <w:num w:numId="13">
    <w:abstractNumId w:val="5"/>
  </w:num>
  <w:num w:numId="14">
    <w:abstractNumId w:val="12"/>
  </w:num>
  <w:num w:numId="15">
    <w:abstractNumId w:val="17"/>
  </w:num>
  <w:num w:numId="16">
    <w:abstractNumId w:val="6"/>
  </w:num>
  <w:num w:numId="17">
    <w:abstractNumId w:val="19"/>
  </w:num>
  <w:num w:numId="18">
    <w:abstractNumId w:val="8"/>
  </w:num>
  <w:num w:numId="19">
    <w:abstractNumId w:val="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D36"/>
    <w:rsid w:val="000D2D36"/>
    <w:rsid w:val="002B0031"/>
    <w:rsid w:val="00DE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2619</Words>
  <Characters>14930</Characters>
  <Application>Microsoft Office Word</Application>
  <DocSecurity>0</DocSecurity>
  <Lines>124</Lines>
  <Paragraphs>35</Paragraphs>
  <ScaleCrop>false</ScaleCrop>
  <Company>школа</Company>
  <LinksUpToDate>false</LinksUpToDate>
  <CharactersWithSpaces>17514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</dc:creator>
  <cp:keywords/>
  <dc:description/>
  <cp:lastModifiedBy>Гаврилова</cp:lastModifiedBy>
  <cp:revision>3</cp:revision>
  <dcterms:created xsi:type="dcterms:W3CDTF">2016-11-07T07:48:00Z</dcterms:created>
  <dcterms:modified xsi:type="dcterms:W3CDTF">2016-11-07T07:49:00Z</dcterms:modified>
</cp:coreProperties>
</file>